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05" w:rsidRPr="00485A05" w:rsidRDefault="00485A05" w:rsidP="00485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485A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Консультация для родителей  </w:t>
      </w:r>
    </w:p>
    <w:p w:rsidR="00485A05" w:rsidRDefault="00485A05" w:rsidP="00485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</w:pPr>
      <w:r w:rsidRPr="00485A05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  <w:t>«Рисуем пальчиками и ладошками»</w:t>
      </w:r>
    </w:p>
    <w:p w:rsid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                                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«В отличие от всех испытанных методик</w:t>
      </w: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мы не показываем малышу,</w:t>
      </w: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«как нужно» и «как правильно»,</w:t>
      </w: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а целиком полагаемся на его интуицию,</w:t>
      </w: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 xml:space="preserve"> </w:t>
      </w:r>
      <w:r w:rsidRPr="00485A05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воображение, желание и даже каприз.</w:t>
      </w:r>
    </w:p>
    <w:p w:rsid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                                                                     </w:t>
      </w:r>
    </w:p>
    <w:p w:rsidR="00485A05" w:rsidRPr="00485A05" w:rsidRDefault="00485A05" w:rsidP="0048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                                                                        </w:t>
      </w:r>
      <w:r w:rsidRPr="00485A05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М. В. </w:t>
      </w:r>
      <w:proofErr w:type="spellStart"/>
      <w:r w:rsidRPr="00485A05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Гмошинская</w:t>
      </w:r>
      <w:proofErr w:type="spellEnd"/>
    </w:p>
    <w:p w:rsid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C6F7A2" wp14:editId="3416E821">
            <wp:simplePos x="0" y="0"/>
            <wp:positionH relativeFrom="column">
              <wp:posOffset>-62865</wp:posOffset>
            </wp:positionH>
            <wp:positionV relativeFrom="paragraph">
              <wp:posOffset>184785</wp:posOffset>
            </wp:positionV>
            <wp:extent cx="2513965" cy="2333625"/>
            <wp:effectExtent l="0" t="0" r="635" b="9525"/>
            <wp:wrapSquare wrapText="bothSides"/>
            <wp:docPr id="1" name="Рисунок 1" descr="https://ds05.infourok.ru/uploads/ex/122c/000025b3-147e093d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22c/000025b3-147e093d/img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4435" r="52828" b="46164"/>
                    <a:stretch/>
                  </pic:blipFill>
                  <pic:spPr bwMode="auto">
                    <a:xfrm>
                      <a:off x="0" y="0"/>
                      <a:ext cx="251396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</w:t>
      </w:r>
    </w:p>
    <w:p w:rsid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Желание творить – внутренняя потребность ребенка, она возникает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 него самостоятельно и отличается чрезвычайной искренностью. Рисовать дети начинают рано, они умеют и хотят фантазировать. Мы, взрослые, должны помочь ребенку открыть в себе художника, развить способности, которые помогут ему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стать личностью.</w:t>
      </w:r>
    </w:p>
    <w:p w:rsid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 рукой нет кисточки? Не беда! Один палец обмакнем в красную краску, другой – в синюю, третий–в желтую…Чем не палитра! ...</w:t>
      </w:r>
      <w:r w:rsidRPr="00485A05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 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Маленьким художникам очень понравится </w:t>
      </w:r>
      <w:r w:rsidRPr="00485A0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рисование пальчиками и ладошками</w:t>
      </w:r>
      <w:r w:rsidRPr="00485A05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.</w:t>
      </w:r>
    </w:p>
    <w:p w:rsidR="00293C7F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Это увлекательное занятие дарит ребенку многогранные тактильные ощущения, развивает мелкую моторику рук и способствует развитию речи. </w:t>
      </w:r>
    </w:p>
    <w:p w:rsidR="00485A05" w:rsidRPr="00485A05" w:rsidRDefault="00293C7F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0EE0C96" wp14:editId="47659296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952625" cy="2705735"/>
            <wp:effectExtent l="0" t="0" r="9525" b="0"/>
            <wp:wrapSquare wrapText="bothSides"/>
            <wp:docPr id="2" name="Рисунок 2" descr="https://ds04.infourok.ru/uploads/ex/0009/00152230-c94ab3d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009/00152230-c94ab3d0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t="54063" r="80873" b="4776"/>
                    <a:stretch/>
                  </pic:blipFill>
                  <pic:spPr bwMode="auto">
                    <a:xfrm>
                      <a:off x="0" y="0"/>
                      <a:ext cx="195262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Второе преимущество таких красок - творческая свобода. Рисуя руками маленький "мастер" тренирует свою фантазию, учится абстрактно мыслить, осваивает разницу цветов и форм, манипулированию с красками, т.е. малыша интересует не столько сюжет рисунка, сколько сам процесс изменения окружающего с помощью цвета.</w:t>
      </w:r>
    </w:p>
    <w:p w:rsidR="00EB6764" w:rsidRDefault="00EB6764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Рисование пальчиками</w:t>
      </w:r>
      <w:r w:rsidRPr="00485A05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– </w:t>
      </w:r>
      <w:r w:rsidRPr="00485A0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это хороший рефлекторный массаж.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 ладонях находятся определённые точки, которые связаны со всеми органами тела. Массажируя эти точки, можно добиться улучшения состояния.</w:t>
      </w:r>
    </w:p>
    <w:p w:rsidR="00EB6764" w:rsidRDefault="00293C7F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E7D24D" wp14:editId="687BC0D7">
            <wp:simplePos x="0" y="0"/>
            <wp:positionH relativeFrom="column">
              <wp:posOffset>3985260</wp:posOffset>
            </wp:positionH>
            <wp:positionV relativeFrom="paragraph">
              <wp:posOffset>3885565</wp:posOffset>
            </wp:positionV>
            <wp:extent cx="2104390" cy="2183130"/>
            <wp:effectExtent l="0" t="0" r="0" b="7620"/>
            <wp:wrapSquare wrapText="bothSides"/>
            <wp:docPr id="3" name="Рисунок 3" descr="https://ds04.infourok.ru/uploads/ex/0009/00152230-c94ab3d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09/00152230-c94ab3d0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6" t="53813" r="54967" b="2500"/>
                    <a:stretch/>
                  </pic:blipFill>
                  <pic:spPr bwMode="auto">
                    <a:xfrm>
                      <a:off x="0" y="0"/>
                      <a:ext cx="210439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занятиях дети вместе со взрослым смешивают цвета в разных сочетаниях, наблюдают, обсуждают, как меняется их «характер», «настроение». В этом возрасте отмечается стремление к свободному рисованию, это развивает в душе ребенка «особые переживания, наполненные фантазией». Самый легкий способ вдохновить ребёнка на ручное искусство - превратить этот процесс в увлекательную игру. </w:t>
      </w:r>
    </w:p>
    <w:p w:rsidR="00EB6764" w:rsidRDefault="00EB6764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Например, фиолетовые отпечатки раскрытых ладошек пальчиками вниз может стать семьей </w:t>
      </w:r>
      <w:proofErr w:type="spellStart"/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осьминожек</w:t>
      </w:r>
      <w:proofErr w:type="spellEnd"/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, нужно только дорисовать глаза и рот и нарисовать морское дно, отпечатав пальчиками камушки. Посадить водоросли можно, обмакнув в краску четыре пальца и проведя волнистые линии. А сомкнутая ладонь даст отпечаток силуэта рыбки. Останется только дорисовать ей плавники и хвостик. Те же самые ладошки могут превратиться и в волшебные цветы с лепестками-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пальчиками - из них можно напечатать </w:t>
      </w:r>
      <w:r w:rsidR="00EB676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057FA9D" wp14:editId="4A360CBC">
            <wp:simplePos x="0" y="0"/>
            <wp:positionH relativeFrom="column">
              <wp:posOffset>80010</wp:posOffset>
            </wp:positionH>
            <wp:positionV relativeFrom="paragraph">
              <wp:posOffset>28575</wp:posOffset>
            </wp:positionV>
            <wp:extent cx="2157730" cy="2095500"/>
            <wp:effectExtent l="0" t="0" r="0" b="0"/>
            <wp:wrapSquare wrapText="bothSides"/>
            <wp:docPr id="4" name="Рисунок 4" descr="https://ds04.infourok.ru/uploads/ex/0009/00152230-c94ab3d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009/00152230-c94ab3d0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37" t="54091" r="27447" b="3585"/>
                    <a:stretch/>
                  </pic:blipFill>
                  <pic:spPr bwMode="auto">
                    <a:xfrm>
                      <a:off x="0" y="0"/>
                      <a:ext cx="215773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целый луг! А можно "ограничиться" крыльями красивой птицы.</w:t>
      </w:r>
    </w:p>
    <w:p w:rsidR="00485A05" w:rsidRPr="00485A05" w:rsidRDefault="00293C7F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Рука, сжатая в кулак, дает круглый отпечаток, похожий на ракушку, или домик для улитки. Кроме того, из получающихся кружков можно напечатать и снеговика, и солнышко, и забавного человечка.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 Пальчиками, можно оставлять следы, можно рисовать узоры, или простые «каракули» – все равно будет получаться очень красиво и необычно.</w:t>
      </w:r>
      <w:r w:rsidRPr="00485A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Пальчиками легче всего рисовать точки. Ребенку будет интереснее украшать точками, заранее нарисованные предметы</w:t>
      </w:r>
      <w:r w:rsidRPr="00485A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(мухомор, подсолнух, божью коробку, рисовать яблоки на яблоне, кружочки на платье и т. д.) или дополнять сюжетные картинки (рисовать падающий снег или дождь, горошек для петушка, зернышки для цыплят и т. д.).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Ладошкой можно, рисовать и печатать любые абстракции, наслаждаясь цветом или создавать сюжетные картины. По-разному поворачивая ручки, и дорисовывая к отпечаткам недостающие элементы, можно воплотить любые задумки.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С помощью отпечатков ладошек, сделанных по кругу, можно изобразить солнышко и цветок, дорисовав сердцевину, по полукругу - ежика и опушку из травы.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Полураскрытый кулачок может напечатать дугу. Несколько таких отпечатков разного цвета - и готова радуга. Две ладошки с сомкнутыми между собой большими пальцами и отведенными по диагонали остальными (прижатыми друг к другу) могут дать отпечаток бабочки, если дорисовать им длинные усики и точки на крыльях.</w:t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дают волю своей безграничной фантазии. И краски они, как правило, использует жизнерадостные. Красота! Давая ребенку возможность все ощутить и попробовать самому, мы расширяем у детей познания, творческие горизонты. Ведь испачканного краской малыша легко отмыть водой с мылом, </w:t>
      </w:r>
      <w:r w:rsidR="00EB6764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460180C" wp14:editId="458747DF">
            <wp:simplePos x="0" y="0"/>
            <wp:positionH relativeFrom="column">
              <wp:posOffset>4299585</wp:posOffset>
            </wp:positionH>
            <wp:positionV relativeFrom="paragraph">
              <wp:posOffset>0</wp:posOffset>
            </wp:positionV>
            <wp:extent cx="2075180" cy="2125345"/>
            <wp:effectExtent l="0" t="0" r="1270" b="8255"/>
            <wp:wrapSquare wrapText="bothSides"/>
            <wp:docPr id="5" name="Рисунок 5" descr="https://ds04.infourok.ru/uploads/ex/0009/00152230-c94ab3d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009/00152230-c94ab3d0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32" t="50988" b="2813"/>
                    <a:stretch/>
                  </pic:blipFill>
                  <pic:spPr bwMode="auto">
                    <a:xfrm>
                      <a:off x="0" y="0"/>
                      <a:ext cx="207518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салфеткой. А подавленное в раннем детстве желание творить может уже никогда не проснуться.</w:t>
      </w:r>
    </w:p>
    <w:p w:rsidR="00EB6764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 более в последнее время появился огромный выбор специальных красок для рисования пальчиками </w:t>
      </w:r>
      <w:r w:rsidRPr="00485A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они легко смывается с рук и хорошо отстирываются с одежды. Можно и самим приготовить краски для рисования пальчиками. </w:t>
      </w:r>
    </w:p>
    <w:p w:rsidR="00EB6764" w:rsidRDefault="00EB6764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Вот несколько рецептов:</w:t>
      </w:r>
    </w:p>
    <w:p w:rsidR="00485A05" w:rsidRPr="00485A05" w:rsidRDefault="00485A05" w:rsidP="00485A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Самый легкий способ – развести гуашь не большим количеством воды, добавив, в нее несколько капель моющего средства для мытья посуды или крахмал.</w:t>
      </w:r>
    </w:p>
    <w:p w:rsidR="00485A05" w:rsidRPr="00485A05" w:rsidRDefault="00485A05" w:rsidP="00485A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Более сложный рецепт – сварить густой кисель из 1.5 ст. ложки крахмала и стакана воды, остудить разделить на несколько частей. В каждую порцию добавить пищевой краситель разных цветов. Безопасные и недорогие пальчиковые краски готовы.</w:t>
      </w:r>
    </w:p>
    <w:p w:rsidR="00EB6764" w:rsidRDefault="00EB6764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45C1" w:rsidRDefault="00EB6764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37EF5E8" wp14:editId="78AC8B1C">
            <wp:simplePos x="0" y="0"/>
            <wp:positionH relativeFrom="column">
              <wp:posOffset>-43815</wp:posOffset>
            </wp:positionH>
            <wp:positionV relativeFrom="paragraph">
              <wp:posOffset>2814320</wp:posOffset>
            </wp:positionV>
            <wp:extent cx="2886075" cy="2164556"/>
            <wp:effectExtent l="0" t="0" r="0" b="7620"/>
            <wp:wrapSquare wrapText="bothSides"/>
            <wp:docPr id="6" name="Рисунок 6" descr="https://paidagogos.com/wp-content/uploads/2017/05/solnce-narisovannoe-ladosh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idagogos.com/wp-content/uploads/2017/05/solnce-narisovannoe-ladoshka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Вашему вниманию хочу порекомендовать книгу </w:t>
      </w:r>
      <w:proofErr w:type="spellStart"/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Узорова</w:t>
      </w:r>
      <w:proofErr w:type="spellEnd"/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О. В., Нефедова Е. А. "Рисуем пальчиками". Книга "Рисуем пальчиками" - это развивающее пособие для детей от 3 до 5 лет</w:t>
      </w:r>
      <w:hyperlink r:id="rId8" w:history="1">
        <w:r w:rsidR="00485A05" w:rsidRPr="00485A05">
          <w:rPr>
            <w:rFonts w:ascii="Times New Roman" w:eastAsia="Times New Roman" w:hAnsi="Times New Roman" w:cs="Times New Roman"/>
            <w:sz w:val="36"/>
            <w:szCs w:val="36"/>
            <w:u w:val="single"/>
            <w:lang w:eastAsia="ru-RU"/>
          </w:rPr>
          <w:t>.</w:t>
        </w:r>
      </w:hyperlink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 каждой странице дается задание, которое ребенок должен выполнить. К каждому заданию прилагается веселый, легко запоминающийся стишок, и наклейки, которые нужно приклеивать в соответствии с заданиями. На каждом развороте в книжке - готовое занятие по рисованию и развитию речи. Занятие, которое можно проводить без учителя. Все необходимое есть в книге. </w:t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485A05"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Все иллюстрации в книжке очень яркие и красочные. </w:t>
      </w:r>
    </w:p>
    <w:p w:rsidR="006645C1" w:rsidRDefault="006645C1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Малыши любят рисовать руками, ведь именно так они чувствуют, что творят. Пока они "топают" пальчиками по странице, ручки развиваются, нарабатываются важны</w:t>
      </w:r>
      <w:r w:rsidR="006645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 навыки. 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t>Кстати, странички в книге плотные, выдержат любые лужицы красок и не станут просвечивать. </w:t>
      </w:r>
      <w:r w:rsidRPr="00485A05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85A05" w:rsidRPr="00485A05" w:rsidRDefault="00485A05" w:rsidP="0048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485A05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u w:val="single"/>
          <w:lang w:eastAsia="ru-RU"/>
        </w:rPr>
        <w:t>Поверьте, это не сложная техника рисования очень понравится детям всех возрастов и доставит им большое удовольствие.</w:t>
      </w:r>
    </w:p>
    <w:p w:rsidR="001C10AF" w:rsidRPr="006645C1" w:rsidRDefault="00EB6764">
      <w:pPr>
        <w:rPr>
          <w:rFonts w:ascii="Times New Roman" w:hAnsi="Times New Roman" w:cs="Times New Roman"/>
          <w:color w:val="7030A0"/>
          <w:sz w:val="36"/>
          <w:szCs w:val="36"/>
        </w:rPr>
      </w:pPr>
      <w:bookmarkStart w:id="0" w:name="_GoBack"/>
      <w:bookmarkEnd w:id="0"/>
      <w:r w:rsidRPr="006645C1">
        <w:rPr>
          <w:noProof/>
          <w:color w:val="7030A0"/>
          <w:lang w:eastAsia="ru-RU"/>
        </w:rPr>
        <w:drawing>
          <wp:anchor distT="0" distB="0" distL="114300" distR="114300" simplePos="0" relativeHeight="251664384" behindDoc="0" locked="0" layoutInCell="1" allowOverlap="1" wp14:anchorId="782E98ED" wp14:editId="2EADB82E">
            <wp:simplePos x="0" y="0"/>
            <wp:positionH relativeFrom="column">
              <wp:posOffset>718185</wp:posOffset>
            </wp:positionH>
            <wp:positionV relativeFrom="paragraph">
              <wp:posOffset>1106805</wp:posOffset>
            </wp:positionV>
            <wp:extent cx="4638675" cy="3479007"/>
            <wp:effectExtent l="0" t="0" r="0" b="7620"/>
            <wp:wrapSquare wrapText="bothSides"/>
            <wp:docPr id="7" name="Рисунок 7" descr="https://i0.wp.com/luckclub.ru/images/luckclub/2018/02/vasa-c-cvetami-ladoshki-e151923453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luckclub.ru/images/luckclub/2018/02/vasa-c-cvetami-ladoshki-e15192345359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7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10AF" w:rsidRPr="006645C1" w:rsidSect="00485A05">
      <w:pgSz w:w="11906" w:h="16838"/>
      <w:pgMar w:top="1134" w:right="850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2324E"/>
    <w:multiLevelType w:val="multilevel"/>
    <w:tmpl w:val="360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E2"/>
    <w:rsid w:val="001C10AF"/>
    <w:rsid w:val="00293C7F"/>
    <w:rsid w:val="00485A05"/>
    <w:rsid w:val="004967E2"/>
    <w:rsid w:val="006645C1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F9BEB-8269-412F-816D-A945294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v3toys.ru/index.php?nid%3D317537&amp;sa=D&amp;ust=1500007453595000&amp;usg=AFQjCNHmS84sjd6d_Ji6KPv2EtdmA2g7p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2022-04-17T04:34:00Z</dcterms:created>
  <dcterms:modified xsi:type="dcterms:W3CDTF">2022-04-17T05:30:00Z</dcterms:modified>
</cp:coreProperties>
</file>