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81" w:rsidRPr="00302B81" w:rsidRDefault="00F47B11" w:rsidP="00F47B11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b/>
          <w:color w:val="FF0000"/>
          <w:sz w:val="48"/>
          <w:szCs w:val="48"/>
        </w:rPr>
      </w:pPr>
      <w:r>
        <w:rPr>
          <w:rStyle w:val="c5"/>
          <w:b/>
          <w:i/>
          <w:iCs/>
          <w:color w:val="FF0000"/>
          <w:sz w:val="48"/>
          <w:szCs w:val="48"/>
        </w:rPr>
        <w:t xml:space="preserve">           </w:t>
      </w:r>
      <w:r w:rsidR="00302B81" w:rsidRPr="00302B81">
        <w:rPr>
          <w:rStyle w:val="c5"/>
          <w:b/>
          <w:i/>
          <w:iCs/>
          <w:color w:val="FF0000"/>
          <w:sz w:val="48"/>
          <w:szCs w:val="48"/>
        </w:rPr>
        <w:t>Консультация для родителей</w:t>
      </w:r>
    </w:p>
    <w:p w:rsidR="00302B81" w:rsidRDefault="00302B81" w:rsidP="00302B81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i/>
          <w:iCs/>
          <w:color w:val="000000"/>
          <w:sz w:val="32"/>
          <w:szCs w:val="32"/>
        </w:rPr>
      </w:pPr>
    </w:p>
    <w:p w:rsidR="00302B81" w:rsidRPr="00F47B11" w:rsidRDefault="00F47B11" w:rsidP="00F47B11">
      <w:pPr>
        <w:pStyle w:val="c6"/>
        <w:shd w:val="clear" w:color="auto" w:fill="FFFFFF"/>
        <w:spacing w:before="0" w:beforeAutospacing="0" w:after="0" w:afterAutospacing="0"/>
        <w:rPr>
          <w:i/>
          <w:iCs/>
          <w:color w:val="002060"/>
          <w:sz w:val="48"/>
          <w:szCs w:val="48"/>
        </w:rPr>
      </w:pPr>
      <w:r>
        <w:rPr>
          <w:rStyle w:val="c5"/>
          <w:i/>
          <w:iCs/>
          <w:color w:val="002060"/>
          <w:sz w:val="48"/>
          <w:szCs w:val="48"/>
        </w:rPr>
        <w:t xml:space="preserve">                </w:t>
      </w:r>
      <w:r w:rsidR="00302B81" w:rsidRPr="00F47B11">
        <w:rPr>
          <w:rStyle w:val="c5"/>
          <w:i/>
          <w:iCs/>
          <w:color w:val="002060"/>
          <w:sz w:val="48"/>
          <w:szCs w:val="48"/>
        </w:rPr>
        <w:t xml:space="preserve">«Рисуем </w:t>
      </w:r>
      <w:r w:rsidR="00302B81" w:rsidRPr="00F47B11">
        <w:rPr>
          <w:rStyle w:val="c5"/>
          <w:i/>
          <w:iCs/>
          <w:color w:val="002060"/>
          <w:sz w:val="48"/>
          <w:szCs w:val="48"/>
        </w:rPr>
        <w:t>мыльными пузырями</w:t>
      </w:r>
      <w:r w:rsidR="00302B81" w:rsidRPr="00F47B11">
        <w:rPr>
          <w:rStyle w:val="c5"/>
          <w:i/>
          <w:iCs/>
          <w:color w:val="002060"/>
          <w:sz w:val="48"/>
          <w:szCs w:val="48"/>
        </w:rPr>
        <w:t>»</w:t>
      </w:r>
    </w:p>
    <w:p w:rsidR="00F47B11" w:rsidRDefault="00F47B11" w:rsidP="00302B81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2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A71BD0" wp14:editId="34E2DFCB">
            <wp:simplePos x="0" y="0"/>
            <wp:positionH relativeFrom="column">
              <wp:posOffset>-177165</wp:posOffset>
            </wp:positionH>
            <wp:positionV relativeFrom="paragraph">
              <wp:posOffset>161925</wp:posOffset>
            </wp:positionV>
            <wp:extent cx="2419350" cy="2416810"/>
            <wp:effectExtent l="0" t="0" r="0" b="2540"/>
            <wp:wrapSquare wrapText="bothSides"/>
            <wp:docPr id="1" name="Рисунок 1" descr="https://i.pinimg.com/originals/4b/58/3c/4b583cec149b11b91d3bcd91afa99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originals/4b/58/3c/4b583cec149b11b91d3bcd91afa992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959"/>
                    <a:stretch/>
                  </pic:blipFill>
                  <pic:spPr bwMode="auto">
                    <a:xfrm>
                      <a:off x="0" y="0"/>
                      <a:ext cx="241935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2"/>
          <w:color w:val="000000"/>
          <w:sz w:val="36"/>
          <w:szCs w:val="36"/>
        </w:rPr>
        <w:t xml:space="preserve">                                  </w:t>
      </w:r>
    </w:p>
    <w:p w:rsidR="00302B81" w:rsidRPr="00302B81" w:rsidRDefault="00302B81" w:rsidP="00F47B1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2622D">
        <w:rPr>
          <w:rStyle w:val="c2"/>
          <w:color w:val="C00000"/>
          <w:sz w:val="36"/>
          <w:szCs w:val="36"/>
        </w:rPr>
        <w:t xml:space="preserve">Мыльные пузыри </w:t>
      </w:r>
      <w:r w:rsidRPr="00302B81">
        <w:rPr>
          <w:rStyle w:val="c2"/>
          <w:color w:val="000000"/>
          <w:sz w:val="36"/>
          <w:szCs w:val="36"/>
        </w:rPr>
        <w:t xml:space="preserve">- переливающиеся всеми цветами радуги, всегда вызывают улыбку и восторг. А вы знаете, то мыльными пузырями еще можно и рисовать? Это очень интересная техника, она порадует и </w:t>
      </w:r>
      <w:r w:rsidR="0072622D" w:rsidRPr="00302B81">
        <w:rPr>
          <w:rStyle w:val="c2"/>
          <w:color w:val="000000"/>
          <w:sz w:val="36"/>
          <w:szCs w:val="36"/>
        </w:rPr>
        <w:t>взрослых,</w:t>
      </w:r>
      <w:r w:rsidRPr="00302B81">
        <w:rPr>
          <w:rStyle w:val="c2"/>
          <w:color w:val="000000"/>
          <w:sz w:val="36"/>
          <w:szCs w:val="36"/>
        </w:rPr>
        <w:t xml:space="preserve"> и детей. Можно не только дуть пузыри, но и делать их цветными, переносить на бумагу.</w:t>
      </w:r>
    </w:p>
    <w:p w:rsidR="0072622D" w:rsidRDefault="0072622D" w:rsidP="00726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C00000"/>
          <w:sz w:val="36"/>
          <w:szCs w:val="36"/>
        </w:rPr>
      </w:pPr>
    </w:p>
    <w:p w:rsidR="00302B81" w:rsidRPr="00302B81" w:rsidRDefault="00302B81" w:rsidP="00726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2622D">
        <w:rPr>
          <w:rStyle w:val="c2"/>
          <w:color w:val="C00000"/>
          <w:sz w:val="36"/>
          <w:szCs w:val="36"/>
        </w:rPr>
        <w:t xml:space="preserve">Что необходимо для работы: </w:t>
      </w:r>
      <w:r w:rsidRPr="00302B81">
        <w:rPr>
          <w:rStyle w:val="c2"/>
          <w:color w:val="000000"/>
          <w:sz w:val="36"/>
          <w:szCs w:val="36"/>
        </w:rPr>
        <w:t>вода в баночке, детский шампунь или жидкое мыло, гуашь или пищевой краситель, плотная бумага, трубочки для коктейля.</w:t>
      </w:r>
    </w:p>
    <w:p w:rsidR="0072622D" w:rsidRDefault="0072622D" w:rsidP="00726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6"/>
          <w:szCs w:val="36"/>
        </w:rPr>
      </w:pPr>
    </w:p>
    <w:p w:rsidR="00302B81" w:rsidRPr="00302B81" w:rsidRDefault="00302B81" w:rsidP="00726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302B81">
        <w:rPr>
          <w:rStyle w:val="c2"/>
          <w:color w:val="000000"/>
          <w:sz w:val="36"/>
          <w:szCs w:val="36"/>
        </w:rPr>
        <w:t>В несколько ёмкостей с жидким мылом (1 ч. ложка воды к 1 ст. ложке мыла) добавить разную краску (5 ст. ложек на одну порцию), дуть в трубочку до образования мыльных пузырей и обмакнуть лист бумаги о них. Получится воздушно - сказочное изображение.</w:t>
      </w:r>
    </w:p>
    <w:p w:rsidR="00302B81" w:rsidRPr="0072622D" w:rsidRDefault="00F47B11" w:rsidP="0072622D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6E7043" wp14:editId="74D59261">
            <wp:simplePos x="0" y="0"/>
            <wp:positionH relativeFrom="column">
              <wp:posOffset>3404235</wp:posOffset>
            </wp:positionH>
            <wp:positionV relativeFrom="paragraph">
              <wp:posOffset>1482090</wp:posOffset>
            </wp:positionV>
            <wp:extent cx="2800350" cy="2099945"/>
            <wp:effectExtent l="0" t="0" r="0" b="0"/>
            <wp:wrapSquare wrapText="bothSides"/>
            <wp:docPr id="3" name="Рисунок 3" descr="https://ped-kopilka.ru/upload/blogs2/2019/6/57964_863fd4e58dc45061d10d3d68fe31dfb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9/6/57964_863fd4e58dc45061d10d3d68fe31dfbd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B81" w:rsidRPr="00302B81">
        <w:rPr>
          <w:rStyle w:val="c2"/>
          <w:color w:val="000000"/>
          <w:sz w:val="36"/>
          <w:szCs w:val="36"/>
        </w:rPr>
        <w:t xml:space="preserve">Далее опустите трубочку в первый стакан и дуйте до тех пор, пока пена не станет покидать ёмкость. Потом быстренько к «убегающей» пене приложите лист, чтобы на нём остались разноцветные «следы». Это действие проделываете несколько раз, проводя такие эксперименты над каждым стаканчиком с разной краской. В итоге на бумаге у вас получатся оригинальные, замысловатые узоры. Рассматривая их, каждый </w:t>
      </w:r>
      <w:r w:rsidR="00302B81" w:rsidRPr="00302B81">
        <w:rPr>
          <w:rStyle w:val="c2"/>
          <w:color w:val="000000"/>
          <w:sz w:val="36"/>
          <w:szCs w:val="36"/>
        </w:rPr>
        <w:lastRenderedPageBreak/>
        <w:t xml:space="preserve">малыш, может увидеть что-то своё: кто-то стаканчик с мороженным, кто-то новогоднюю ёлочку. Однако </w:t>
      </w:r>
      <w:r w:rsidR="00160695">
        <w:rPr>
          <w:noProof/>
        </w:rPr>
        <w:drawing>
          <wp:anchor distT="0" distB="0" distL="114300" distR="114300" simplePos="0" relativeHeight="251661312" behindDoc="0" locked="0" layoutInCell="1" allowOverlap="1" wp14:anchorId="36ED0F3D" wp14:editId="3F6E7964">
            <wp:simplePos x="0" y="0"/>
            <wp:positionH relativeFrom="column">
              <wp:posOffset>-81915</wp:posOffset>
            </wp:positionH>
            <wp:positionV relativeFrom="paragraph">
              <wp:posOffset>0</wp:posOffset>
            </wp:positionV>
            <wp:extent cx="2190750" cy="3253740"/>
            <wp:effectExtent l="0" t="0" r="0" b="3810"/>
            <wp:wrapSquare wrapText="bothSides"/>
            <wp:docPr id="8" name="Рисунок 8" descr="https://i.pinimg.com/736x/5f/8e/ce/5f8ece1fd21d3e7c6701f638373548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5f/8e/ce/5f8ece1fd21d3e7c6701f6383735487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78"/>
                    <a:stretch/>
                  </pic:blipFill>
                  <pic:spPr bwMode="auto">
                    <a:xfrm>
                      <a:off x="0" y="0"/>
                      <a:ext cx="219075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B81" w:rsidRPr="00302B81">
        <w:rPr>
          <w:rStyle w:val="c2"/>
          <w:color w:val="000000"/>
          <w:sz w:val="36"/>
          <w:szCs w:val="36"/>
        </w:rPr>
        <w:t>такие техники не рекомендованы детям до двух лет. Если же вы доверили малышу такое ответственное дело, будьте внимательны, поскольку ваш малыш может попробовать выпить мыльную воду, вместо того, чтобы подуть в неё.</w:t>
      </w:r>
      <w:r w:rsidRPr="00F47B11">
        <w:rPr>
          <w:noProof/>
        </w:rPr>
        <w:t xml:space="preserve"> </w:t>
      </w:r>
    </w:p>
    <w:p w:rsidR="0072622D" w:rsidRDefault="0072622D" w:rsidP="00726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6"/>
          <w:szCs w:val="36"/>
        </w:rPr>
      </w:pPr>
    </w:p>
    <w:p w:rsidR="00302B81" w:rsidRPr="00302B81" w:rsidRDefault="00302B81" w:rsidP="00726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302B81">
        <w:rPr>
          <w:rStyle w:val="c2"/>
          <w:color w:val="000000"/>
          <w:sz w:val="36"/>
          <w:szCs w:val="36"/>
        </w:rPr>
        <w:t>И ещё мыльная вода сильно разбрызгивается. Поэтому перед рисованием следует надеть одежду, которую не жалко, т. к. гуашь плохо отстирывается, и застелить стол клеёнкой.</w:t>
      </w:r>
    </w:p>
    <w:p w:rsidR="0072622D" w:rsidRDefault="0072622D" w:rsidP="00726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6"/>
          <w:szCs w:val="36"/>
        </w:rPr>
      </w:pPr>
    </w:p>
    <w:p w:rsidR="00302B81" w:rsidRPr="00302B81" w:rsidRDefault="00302B81" w:rsidP="00726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302B81">
        <w:rPr>
          <w:rStyle w:val="c2"/>
          <w:color w:val="000000"/>
          <w:sz w:val="36"/>
          <w:szCs w:val="36"/>
        </w:rPr>
        <w:t>Выду</w:t>
      </w:r>
      <w:r w:rsidR="0072622D">
        <w:rPr>
          <w:rStyle w:val="c2"/>
          <w:color w:val="000000"/>
          <w:sz w:val="36"/>
          <w:szCs w:val="36"/>
        </w:rPr>
        <w:t xml:space="preserve">вание мыльных пузырей развивает </w:t>
      </w:r>
      <w:r w:rsidRPr="00302B81">
        <w:rPr>
          <w:rStyle w:val="c2"/>
          <w:color w:val="000000"/>
          <w:sz w:val="36"/>
          <w:szCs w:val="36"/>
        </w:rPr>
        <w:t>продолжительность выдоха, силу ротового выдоха, умение регулировать воздушную струю, формирует основу для правильного речевого дыхания</w:t>
      </w:r>
    </w:p>
    <w:p w:rsidR="0072622D" w:rsidRDefault="0072622D" w:rsidP="00726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6"/>
          <w:szCs w:val="36"/>
        </w:rPr>
      </w:pPr>
    </w:p>
    <w:p w:rsidR="00302B81" w:rsidRPr="00302B81" w:rsidRDefault="00302B81" w:rsidP="00726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302B81">
        <w:rPr>
          <w:rStyle w:val="c2"/>
          <w:color w:val="000000"/>
          <w:sz w:val="36"/>
          <w:szCs w:val="36"/>
        </w:rPr>
        <w:t>Прежде чем приступить к рисованию этой техникой, следует провести с детьми подготовительную работу, ведь дети могут по ошибке не выдувать воздух из трубочки, а наоборот вдохнуть, а это опасно.</w:t>
      </w:r>
    </w:p>
    <w:p w:rsidR="0072622D" w:rsidRDefault="0072622D" w:rsidP="00726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6"/>
          <w:szCs w:val="36"/>
        </w:rPr>
      </w:pPr>
    </w:p>
    <w:p w:rsidR="00302B81" w:rsidRPr="00302B81" w:rsidRDefault="0072622D" w:rsidP="00726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39ADC0" wp14:editId="7BCB8EEA">
            <wp:simplePos x="0" y="0"/>
            <wp:positionH relativeFrom="column">
              <wp:posOffset>2708910</wp:posOffset>
            </wp:positionH>
            <wp:positionV relativeFrom="paragraph">
              <wp:posOffset>299085</wp:posOffset>
            </wp:positionV>
            <wp:extent cx="3619500" cy="2112010"/>
            <wp:effectExtent l="0" t="0" r="0" b="2540"/>
            <wp:wrapSquare wrapText="bothSides"/>
            <wp:docPr id="5" name="Рисунок 5" descr="https://www.maam.ru/upload/blogs/detsad-7712-1492778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7712-14927786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40"/>
                    <a:stretch/>
                  </pic:blipFill>
                  <pic:spPr bwMode="auto">
                    <a:xfrm>
                      <a:off x="0" y="0"/>
                      <a:ext cx="361950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B81" w:rsidRPr="00302B81">
        <w:rPr>
          <w:rStyle w:val="c2"/>
          <w:color w:val="000000"/>
          <w:sz w:val="36"/>
          <w:szCs w:val="36"/>
        </w:rPr>
        <w:t>Подготовительную работу можно провести в форме игры с пластиковой бутылочкой.</w:t>
      </w:r>
    </w:p>
    <w:p w:rsidR="0072622D" w:rsidRDefault="0072622D" w:rsidP="00726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C00000"/>
          <w:sz w:val="36"/>
          <w:szCs w:val="36"/>
        </w:rPr>
      </w:pPr>
    </w:p>
    <w:p w:rsidR="00302B81" w:rsidRPr="0072622D" w:rsidRDefault="00302B81" w:rsidP="00726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6"/>
          <w:szCs w:val="36"/>
        </w:rPr>
      </w:pPr>
      <w:r w:rsidRPr="0072622D">
        <w:rPr>
          <w:rStyle w:val="c2"/>
          <w:color w:val="C00000"/>
          <w:sz w:val="36"/>
          <w:szCs w:val="36"/>
        </w:rPr>
        <w:t>Организация игры с пластиковой бутылочкой:</w:t>
      </w:r>
    </w:p>
    <w:p w:rsidR="00302B81" w:rsidRPr="00302B81" w:rsidRDefault="00302B81" w:rsidP="00726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302B81">
        <w:rPr>
          <w:rStyle w:val="c2"/>
          <w:color w:val="000000"/>
          <w:sz w:val="36"/>
          <w:szCs w:val="36"/>
        </w:rPr>
        <w:t xml:space="preserve">Для игры приготовьте пластиковую бутылку, насыпьте в нее «разноцветные </w:t>
      </w:r>
      <w:r w:rsidRPr="00302B81">
        <w:rPr>
          <w:rStyle w:val="c2"/>
          <w:color w:val="000000"/>
          <w:sz w:val="36"/>
          <w:szCs w:val="36"/>
        </w:rPr>
        <w:lastRenderedPageBreak/>
        <w:t xml:space="preserve">звездочки» - мелко нарезанные блестки (можно использовать </w:t>
      </w:r>
      <w:proofErr w:type="spellStart"/>
      <w:r w:rsidRPr="00302B81">
        <w:rPr>
          <w:rStyle w:val="c2"/>
          <w:color w:val="000000"/>
          <w:sz w:val="36"/>
          <w:szCs w:val="36"/>
        </w:rPr>
        <w:t>галаграфическую</w:t>
      </w:r>
      <w:proofErr w:type="spellEnd"/>
      <w:r w:rsidRPr="00302B81">
        <w:rPr>
          <w:rStyle w:val="c2"/>
          <w:color w:val="000000"/>
          <w:sz w:val="36"/>
          <w:szCs w:val="36"/>
        </w:rPr>
        <w:t xml:space="preserve"> упаковочную бумагу) или «снег» (шарики пенопласта, можно использовать бумажную крошку, отходы от печатного производства, либо сделать самим с помощью дырокола).</w:t>
      </w:r>
    </w:p>
    <w:p w:rsidR="00302B81" w:rsidRPr="00302B81" w:rsidRDefault="00302B81" w:rsidP="00726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302B81">
        <w:rPr>
          <w:rStyle w:val="c2"/>
          <w:color w:val="000000"/>
          <w:sz w:val="36"/>
          <w:szCs w:val="36"/>
        </w:rPr>
        <w:t>В крышечке от бутылки сделайте отверстие и вставьте в него трубочку для коктейля. Теперь можно поиграть, предложите детям подуть в трубочку.</w:t>
      </w:r>
    </w:p>
    <w:p w:rsidR="00302B81" w:rsidRPr="00302B81" w:rsidRDefault="00302B81" w:rsidP="00726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302B81">
        <w:rPr>
          <w:rStyle w:val="c7"/>
          <w:color w:val="000000"/>
          <w:sz w:val="36"/>
          <w:szCs w:val="36"/>
        </w:rPr>
        <w:t>От дуновения в бутылке закрутится </w:t>
      </w:r>
      <w:hyperlink r:id="rId8" w:history="1">
        <w:r w:rsidRPr="00302B81">
          <w:rPr>
            <w:rStyle w:val="a3"/>
            <w:sz w:val="36"/>
            <w:szCs w:val="36"/>
          </w:rPr>
          <w:t>вихрь</w:t>
        </w:r>
      </w:hyperlink>
      <w:r w:rsidRPr="00302B81">
        <w:rPr>
          <w:rStyle w:val="c2"/>
          <w:color w:val="000000"/>
          <w:sz w:val="36"/>
          <w:szCs w:val="36"/>
        </w:rPr>
        <w:t>. В зависимости от сюжета игры дети с восторгом будут наблюдать «Бурю в бутылке», «Всполохи северного сияния» или как красиво в бутылке «Кружится снег», «Пурга»</w:t>
      </w:r>
    </w:p>
    <w:p w:rsidR="00302B81" w:rsidRPr="00302B81" w:rsidRDefault="00302B81" w:rsidP="00726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302B81">
        <w:rPr>
          <w:rStyle w:val="c2"/>
          <w:color w:val="000000"/>
          <w:sz w:val="36"/>
          <w:szCs w:val="36"/>
        </w:rPr>
        <w:t>Играя, таким образом, дети научатся выдувать воздух правильно.</w:t>
      </w:r>
    </w:p>
    <w:p w:rsidR="0072622D" w:rsidRDefault="0072622D" w:rsidP="00726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6"/>
          <w:szCs w:val="36"/>
        </w:rPr>
      </w:pPr>
    </w:p>
    <w:p w:rsidR="00302B81" w:rsidRPr="00302B81" w:rsidRDefault="00302B81" w:rsidP="00726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2622D">
        <w:rPr>
          <w:rStyle w:val="c2"/>
          <w:color w:val="C00000"/>
          <w:sz w:val="36"/>
          <w:szCs w:val="36"/>
        </w:rPr>
        <w:t>Работа в этой технике доставляет детям огромную радость, позволяет ощутить незабываемые положительные эмоции, выполняет развлекательную функцию, создает благоприятную атмосферу на занятиях, снимает эмоциональное напряжение, вызванное нагрузкой на нервную систему, снимает усталость</w:t>
      </w:r>
      <w:r w:rsidRPr="00302B81">
        <w:rPr>
          <w:rStyle w:val="c2"/>
          <w:color w:val="000000"/>
          <w:sz w:val="36"/>
          <w:szCs w:val="36"/>
        </w:rPr>
        <w:t>.</w:t>
      </w:r>
    </w:p>
    <w:p w:rsidR="00B76D10" w:rsidRPr="00302B81" w:rsidRDefault="00160695" w:rsidP="00F47B11">
      <w:pPr>
        <w:rPr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6088964" wp14:editId="408BB6D1">
            <wp:simplePos x="0" y="0"/>
            <wp:positionH relativeFrom="column">
              <wp:posOffset>-53340</wp:posOffset>
            </wp:positionH>
            <wp:positionV relativeFrom="paragraph">
              <wp:posOffset>980440</wp:posOffset>
            </wp:positionV>
            <wp:extent cx="6300470" cy="1867201"/>
            <wp:effectExtent l="0" t="0" r="5080" b="0"/>
            <wp:wrapSquare wrapText="bothSides"/>
            <wp:docPr id="9" name="Рисунок 9" descr="https://detsad-18.ru/wp-content/uploads/2018/05/%D0%BB%D0%BE%D0%B3%D0%BE-%D0%BF%D1%83%D0%B7%D1%8B%D1%80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etsad-18.ru/wp-content/uploads/2018/05/%D0%BB%D0%BE%D0%B3%D0%BE-%D0%BF%D1%83%D0%B7%D1%8B%D1%80%D0%B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86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6D10" w:rsidRPr="00302B81" w:rsidSect="00F47B11">
      <w:pgSz w:w="11906" w:h="16838"/>
      <w:pgMar w:top="1135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AA"/>
    <w:rsid w:val="00160695"/>
    <w:rsid w:val="00302B81"/>
    <w:rsid w:val="003306AA"/>
    <w:rsid w:val="0072622D"/>
    <w:rsid w:val="00B76D10"/>
    <w:rsid w:val="00F4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5C38A-14A6-47C3-815D-1AC4C4EC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0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2B81"/>
  </w:style>
  <w:style w:type="paragraph" w:customStyle="1" w:styleId="c0">
    <w:name w:val="c0"/>
    <w:basedOn w:val="a"/>
    <w:rsid w:val="0030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2B81"/>
  </w:style>
  <w:style w:type="character" w:customStyle="1" w:styleId="c7">
    <w:name w:val="c7"/>
    <w:basedOn w:val="a0"/>
    <w:rsid w:val="00302B81"/>
  </w:style>
  <w:style w:type="character" w:styleId="a3">
    <w:name w:val="Hyperlink"/>
    <w:basedOn w:val="a0"/>
    <w:uiPriority w:val="99"/>
    <w:semiHidden/>
    <w:unhideWhenUsed/>
    <w:rsid w:val="00302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pandia.ru/text/category/vihrmz/&amp;sa=D&amp;ust=15586192480660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3</cp:revision>
  <dcterms:created xsi:type="dcterms:W3CDTF">2022-02-15T12:44:00Z</dcterms:created>
  <dcterms:modified xsi:type="dcterms:W3CDTF">2022-02-15T13:56:00Z</dcterms:modified>
</cp:coreProperties>
</file>